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180" w:rsidRDefault="007F2180" w:rsidP="007F2180">
      <w:r>
        <w:rPr>
          <w:sz w:val="28"/>
        </w:rPr>
        <w:t xml:space="preserve">                                                                                        Карта оперативного контроля</w:t>
      </w:r>
    </w:p>
    <w:p w:rsidR="007F2180" w:rsidRDefault="007F2180" w:rsidP="007F2180">
      <w:pPr>
        <w:rPr>
          <w:b/>
          <w:color w:val="27997B"/>
        </w:rPr>
      </w:pPr>
      <w:r>
        <w:rPr>
          <w:b/>
        </w:rPr>
        <w:t>Тема контроля</w:t>
      </w:r>
      <w:r>
        <w:rPr>
          <w:b/>
          <w:color w:val="27997B"/>
        </w:rPr>
        <w:t xml:space="preserve">: </w:t>
      </w:r>
      <w:r>
        <w:rPr>
          <w:b/>
          <w:i/>
          <w:color w:val="27997B"/>
          <w:sz w:val="28"/>
        </w:rPr>
        <w:t>«Организация и разнообразие игровой деятельности»</w:t>
      </w:r>
    </w:p>
    <w:p w:rsidR="007F2180" w:rsidRPr="008153E5" w:rsidRDefault="007F2180" w:rsidP="007F2180">
      <w:pPr>
        <w:rPr>
          <w:u w:val="single"/>
        </w:rPr>
      </w:pPr>
      <w:r>
        <w:t>Дата проведения</w:t>
      </w:r>
      <w:r w:rsidR="008153E5">
        <w:t xml:space="preserve"> </w:t>
      </w:r>
      <w:r w:rsidR="008153E5">
        <w:rPr>
          <w:u w:val="single"/>
        </w:rPr>
        <w:t>29.03.2024 г</w:t>
      </w: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134"/>
        <w:gridCol w:w="1417"/>
        <w:gridCol w:w="1559"/>
        <w:gridCol w:w="1418"/>
        <w:gridCol w:w="1134"/>
        <w:gridCol w:w="1276"/>
        <w:gridCol w:w="1275"/>
        <w:gridCol w:w="1418"/>
        <w:gridCol w:w="1418"/>
      </w:tblGrid>
      <w:tr w:rsidR="000F6D36" w:rsidTr="000F6D36">
        <w:trPr>
          <w:trHeight w:val="103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>
            <w:pPr>
              <w:spacing w:line="256" w:lineRule="auto"/>
              <w:jc w:val="center"/>
            </w:pPr>
            <w:r>
              <w:t>Вопросы на контроле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both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jc w:val="both"/>
              <w:rPr>
                <w:color w:val="0070C0"/>
                <w:sz w:val="24"/>
              </w:rPr>
            </w:pPr>
            <w:r>
              <w:rPr>
                <w:color w:val="0070C0"/>
              </w:rPr>
              <w:t>«Звездочка»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«Пчелка»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«Ласточка»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«Солнышко»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«Лучик»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«Ромашка»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rPr>
                <w:color w:val="0070C0"/>
              </w:rPr>
            </w:pPr>
            <w:r>
              <w:rPr>
                <w:color w:val="0070C0"/>
              </w:rPr>
              <w:t>«Колокольчик»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rPr>
                <w:color w:val="0070C0"/>
              </w:rPr>
            </w:pPr>
            <w:r>
              <w:rPr>
                <w:color w:val="0070C0"/>
              </w:rPr>
              <w:t>«Дружные ребята»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rPr>
                <w:color w:val="0070C0"/>
              </w:rPr>
            </w:pPr>
          </w:p>
          <w:p w:rsidR="000F6D36" w:rsidRDefault="000F6D36">
            <w:pPr>
              <w:spacing w:line="256" w:lineRule="auto"/>
              <w:rPr>
                <w:color w:val="0070C0"/>
              </w:rPr>
            </w:pPr>
            <w:r>
              <w:rPr>
                <w:color w:val="0070C0"/>
              </w:rPr>
              <w:t>«Светлячок»</w:t>
            </w:r>
          </w:p>
        </w:tc>
      </w:tr>
      <w:tr w:rsidR="000F6D36" w:rsidTr="000F6D36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1.Выполнение санитарно-гигиенических требований.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2.Создание условий для игровой деятельности детей.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3.Готовность педагога к руководству игрой.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4.Приемы воздействия педагога на игровую деятельность детей.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5.Соблюдение методики проведения игры.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6. Взаимосвязь игры с другими видами деятельности.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 w:rsidP="007F2180">
            <w:pPr>
              <w:spacing w:line="256" w:lineRule="auto"/>
            </w:pPr>
            <w:r>
              <w:t>7.Наблюдение игры воспитателем, анализ, оценка уровня развития игровой деятельности детей.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  <w:r>
              <w:t>+</w:t>
            </w:r>
          </w:p>
        </w:tc>
      </w:tr>
      <w:tr w:rsidR="000F6D36" w:rsidTr="000F6D3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36" w:rsidRDefault="000F6D36">
            <w:pPr>
              <w:spacing w:line="256" w:lineRule="auto"/>
            </w:pPr>
            <w:r>
              <w:lastRenderedPageBreak/>
              <w:t>С результатами контроля ознакомлен (подпись)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36" w:rsidRDefault="000F6D36">
            <w:pPr>
              <w:spacing w:line="256" w:lineRule="auto"/>
              <w:jc w:val="center"/>
            </w:pPr>
          </w:p>
        </w:tc>
      </w:tr>
    </w:tbl>
    <w:p w:rsidR="007F2180" w:rsidRDefault="007F2180" w:rsidP="007F2180">
      <w:r>
        <w:t xml:space="preserve">Условные </w:t>
      </w:r>
      <w:proofErr w:type="gramStart"/>
      <w:r>
        <w:t>обозначения :</w:t>
      </w:r>
      <w:proofErr w:type="gramEnd"/>
      <w:r>
        <w:t xml:space="preserve"> + высокая оценка +/- средняя оценка – низкая оценка</w:t>
      </w:r>
    </w:p>
    <w:p w:rsidR="000F6D36" w:rsidRDefault="000F6D36" w:rsidP="007F2180">
      <w:r>
        <w:t xml:space="preserve">Рекомендации: </w:t>
      </w:r>
    </w:p>
    <w:p w:rsidR="000F6D36" w:rsidRDefault="000F6D36" w:rsidP="007F2180">
      <w:pPr>
        <w:rPr>
          <w:rFonts w:eastAsia="Times New Roman"/>
          <w:lang w:eastAsia="ru-RU"/>
        </w:rPr>
      </w:pPr>
    </w:p>
    <w:p w:rsidR="007F2180" w:rsidRDefault="007F2180" w:rsidP="007F2180">
      <w:r>
        <w:t>Контроль провел</w:t>
      </w:r>
      <w:r w:rsidR="008961BA">
        <w:t xml:space="preserve">: </w:t>
      </w:r>
      <w:r w:rsidR="008961BA">
        <w:rPr>
          <w:u w:val="single"/>
        </w:rPr>
        <w:t xml:space="preserve">Методист </w:t>
      </w:r>
      <w:proofErr w:type="spellStart"/>
      <w:r w:rsidR="008961BA">
        <w:rPr>
          <w:u w:val="single"/>
        </w:rPr>
        <w:t>Торшхоева</w:t>
      </w:r>
      <w:proofErr w:type="spellEnd"/>
      <w:r w:rsidR="008961BA">
        <w:rPr>
          <w:u w:val="single"/>
        </w:rPr>
        <w:t xml:space="preserve"> А.Т.                                                                                                                  «</w:t>
      </w:r>
      <w:r w:rsidR="000F6D36">
        <w:rPr>
          <w:u w:val="single"/>
        </w:rPr>
        <w:t>2</w:t>
      </w:r>
      <w:bookmarkStart w:id="0" w:name="_GoBack"/>
      <w:bookmarkEnd w:id="0"/>
      <w:r w:rsidR="008961BA">
        <w:rPr>
          <w:u w:val="single"/>
        </w:rPr>
        <w:t xml:space="preserve">9.03.2024 </w:t>
      </w:r>
      <w:proofErr w:type="gramStart"/>
      <w:r w:rsidR="008961BA">
        <w:rPr>
          <w:u w:val="single"/>
        </w:rPr>
        <w:t>г  (</w:t>
      </w:r>
      <w:proofErr w:type="gramEnd"/>
      <w:r>
        <w:t>должность, дата, подпись)</w:t>
      </w:r>
    </w:p>
    <w:p w:rsidR="002C7AAD" w:rsidRDefault="002C7AAD"/>
    <w:sectPr w:rsidR="002C7AAD" w:rsidSect="007F2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180"/>
    <w:rsid w:val="000F6D36"/>
    <w:rsid w:val="002C7AAD"/>
    <w:rsid w:val="007F2180"/>
    <w:rsid w:val="008153E5"/>
    <w:rsid w:val="0089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F97DD-B113-4B6C-B930-FF4E902C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4</cp:revision>
  <dcterms:created xsi:type="dcterms:W3CDTF">2024-05-20T12:55:00Z</dcterms:created>
  <dcterms:modified xsi:type="dcterms:W3CDTF">2024-05-21T07:43:00Z</dcterms:modified>
</cp:coreProperties>
</file>