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08" w:rsidRDefault="00EC4308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br w:type="page"/>
      </w:r>
    </w:p>
    <w:p w:rsidR="00EC4308" w:rsidRDefault="00EC4308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Государственное бюджетное дошкольное образовательное учреждение.</w:t>
      </w: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Детский сад №4 «Изумрудный город» с.п. Троицкое</w:t>
      </w: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Аналитическая справка</w:t>
      </w: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С</w:t>
      </w:r>
      <w:r w:rsidR="00861ED8">
        <w:rPr>
          <w:rFonts w:ascii="Times New Roman" w:hAnsi="Times New Roman" w:cs="Times New Roman"/>
          <w:b/>
          <w:color w:val="222222"/>
          <w:sz w:val="28"/>
          <w:szCs w:val="28"/>
        </w:rPr>
        <w:t>остояние</w:t>
      </w: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РППС по основным направлениям развития детей.</w:t>
      </w: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4308" w:rsidRDefault="00EC430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       Составитель: методист Торшхоева А.Т. 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br w:type="page"/>
      </w:r>
    </w:p>
    <w:p w:rsidR="00EC4308" w:rsidRDefault="00EC4308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D6C29" w:rsidRPr="00ED6C29" w:rsidRDefault="00ED6C29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D6C29">
        <w:rPr>
          <w:rFonts w:ascii="Times New Roman" w:hAnsi="Times New Roman" w:cs="Times New Roman"/>
          <w:b/>
          <w:color w:val="222222"/>
          <w:sz w:val="28"/>
          <w:szCs w:val="28"/>
        </w:rPr>
        <w:t>АНАЛИТИЧЕСКАЯ СПРАВКА</w:t>
      </w:r>
    </w:p>
    <w:p w:rsidR="00ED6C29" w:rsidRPr="00ED6C29" w:rsidRDefault="00CD78C7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ГБДОУ детский сад №4 с.п Троицкое «Изумрудный город» 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Цель: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оценить степень готовности РППС детского сада к реализации ФОП ДО и соответствия рекомендация</w:t>
      </w:r>
      <w:r w:rsidR="00CD78C7">
        <w:rPr>
          <w:rFonts w:ascii="Times New Roman" w:hAnsi="Times New Roman" w:cs="Times New Roman"/>
          <w:color w:val="000000"/>
          <w:sz w:val="28"/>
          <w:szCs w:val="28"/>
        </w:rPr>
        <w:t>м Минпросвещения.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Сроки: </w:t>
      </w:r>
      <w:r w:rsidR="00CD78C7">
        <w:rPr>
          <w:rFonts w:ascii="Times New Roman" w:hAnsi="Times New Roman" w:cs="Times New Roman"/>
          <w:color w:val="000000"/>
          <w:sz w:val="28"/>
          <w:szCs w:val="28"/>
        </w:rPr>
        <w:t>с 01.12.2023 по 29.12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.2023.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Группы: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группы раннего и дошкольного возраста.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открытость среды для преобразований;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современность среды;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ориентированность на повышение физической активности;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познавательной деятельности;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сюжетно-ролевых игр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Инструментарий: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оценки состояния РППС по требованиям ФГОС и ФОП;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контроля центров активности в РППС групп раннего возраста;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контроля центров активности в </w:t>
      </w:r>
      <w:r>
        <w:rPr>
          <w:rFonts w:ascii="Times New Roman" w:hAnsi="Times New Roman" w:cs="Times New Roman"/>
          <w:color w:val="000000"/>
          <w:sz w:val="28"/>
          <w:szCs w:val="28"/>
        </w:rPr>
        <w:t>РППС групп дошкольного возраста</w:t>
      </w:r>
    </w:p>
    <w:p w:rsidR="00ED6C29" w:rsidRPr="00ED6C29" w:rsidRDefault="00ED6C29" w:rsidP="00ED6C29">
      <w:pPr>
        <w:ind w:left="420"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 ходе оценки РППС были использованы следующие методы: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развивающей предметно-пространственной среды групп возрастным особенностям по пяти направлениям развития дошкольников;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материалов и оборудования примерному перечню игрового оборудования и программного обеспечения;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документов о соответствии оборудования и материалов санитарно-эпидемиологическим нормам и правилам содержания.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На основании плана-графика проведе</w:t>
      </w:r>
      <w:r w:rsidR="00CD78C7">
        <w:rPr>
          <w:rFonts w:ascii="Times New Roman" w:hAnsi="Times New Roman" w:cs="Times New Roman"/>
          <w:color w:val="000000"/>
          <w:sz w:val="28"/>
          <w:szCs w:val="28"/>
        </w:rPr>
        <w:t>ния мониторинга инфраструктуры ГБДОУ д/с №4 с.п Троицкое «Изумрудный город»</w:t>
      </w:r>
      <w:r w:rsidR="003702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была проведена оценка степени готовности РППС детского сада к реализации ФОП ДО и соответствия ее рекомендациям Минпросвещения.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В ходе контроля выявлено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Группа раннего возраста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В группах раннего возраста оценка РППС проводилась в два этапа: оценка состояния РППС по требованиям ФГОС и ФОП ДО и оценка наличия центров активности РППС и их наполнения.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группах создана комфортная РППС, соответствующая гендерным, индивидуальным особенностям детей, семейной, гражданской принадлежности и вызывающая патриотические чувства. Развивающая среда 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РППС групп содержательно насыщена и соответствует возрастным возможностям детей. Все центры активности и их содержание доступны детям: игрушки, дидактический и развивающий материал, игры. Все группы оснащены: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игровой деятельности;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продуктивной деятельности;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познавательно-исследовательской деятельности;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двигательной активности.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 – так воспитанникам предоставляется возможность выставлять свои работы по направлению продуктивной деятельности в пространстве группы: рисунки, коллажи, поделки. Для этого используются веревки с прищепками, магнитные доски, мольберты, полочки.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группе раннего возраста материалы и оборудование РППС подобраны с учетом возраста детей, а также их физических показателей: все игры и игрушки расположены на расстоянии «глаз-рука». При создании развивающего пространства в групповом помещении учитывается ведущая роль игровой деятельности. 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Среда может видоизменяться в зависимости от образовательной ситуации, в том числе от меняющихся интересов и возможностей детей. РППС обеспечивает возможность разнообразного использования составляющих РППС в разных видах детской активности. Среда содержит разные пространства — для игры, конструирования, уединения.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Созданные условия РППС в группах способствуют сохранению физического и психического здоровья, интеллектуальному, художественно-эстетическому, социально-нравственному развитию, психо-эмоциональному комфорту ребенка и его социализации. Все элементы РППС соответствуют требованиям по обеспечению надежности и безопасности в соответствии с санитарно-эпидемиологическими правилами и нормами, а также правилами пожарной безопасности.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Пространство группы организовано в виде хорошо разграниченных центров активности, оснащенных большим количеством развивающих материалов. Все предметы и материалы доступны детям. В группах раннего возраста оформлены шесть центров: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двигательной активности для развития основных движений детей;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сенсорики и конструирования;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для организации предметных и предметно-манипуляторных игр;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творчества и продуктивной деятельности;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познания и коммуникации;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экспериментирования и труда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Игры, пособия в центрах полифункциональны и пригодны для использован</w:t>
      </w:r>
      <w:r w:rsidR="00370256">
        <w:rPr>
          <w:rFonts w:ascii="Times New Roman" w:hAnsi="Times New Roman" w:cs="Times New Roman"/>
          <w:color w:val="000000"/>
          <w:sz w:val="28"/>
          <w:szCs w:val="28"/>
        </w:rPr>
        <w:t>ия в разных видах деятельности.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ходе оценки были выявлены следующие недочеты: </w:t>
      </w:r>
    </w:p>
    <w:p w:rsidR="008E4FE8" w:rsidRDefault="00ED6C29" w:rsidP="00ED6C2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познания и коммуникации содержит игровые материалы, не соответствующие данному возрасту;</w:t>
      </w:r>
    </w:p>
    <w:p w:rsidR="00ED6C29" w:rsidRPr="00ED6C29" w:rsidRDefault="008E4FE8" w:rsidP="00ED6C2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уголок уединения;</w:t>
      </w:r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6C29" w:rsidRPr="00ED6C29" w:rsidRDefault="00ED6C29" w:rsidP="00ED6C2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 центре творчества и продуктивной деятельности имеется материал, который недопустим в работе с детьми раннего возраста.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Группы дошкольного возраста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группах дошкольного возраста оценка РППС проводилась также в два этапа: оценка состояния РППС по требованиям ФГОС и ФОП ДО и оценка наличия центров активности РППС и их наполнения.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В группе 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 Сферы самостоятельной детской активности внутри группы не пересекаются, достаточно места для свободного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передвижения детей. Все игры и материалы в группе расположены таким образом, что каждый ребенок имеет свободный доступ к ним.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Развивающая РППС в группах обеспечивает максимальную реализацию образовательного потенциала и развитие детей в различных видах детской деятельности. В соответствии с возрастными особенностями это: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предметная деятельность и игры с составными и динамическими игрушками;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с материалами и веществами (песок, крупы);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общение со взрослым и совместные игры со сверстниками под руководством взрослого;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самообслуживание и действия с бытовыми предметами-орудиями;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восприятие смысла музыки, сказок, стихов;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картинок;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 – так воспитанникам предоставляется возможность выставлять свои работы по направлению продуктивной деятельности в пространстве группы: рисунки, коллажи, поделки. Для этого используются веревки с прищепками, магнитные доски, мольберты, полочки.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Особое внимание уделяется безопасному нахождению детей в группе, возможности безопасно играть и заниматься образовательной деятельностью. Вся мебель расположена так, чтобы у детей было достаточно места для активной деятельности (двигательной, игровой, образовательной). В центрах активности размещены знаки, напоминающие об аккуратном и безопасном обращении с тем или иным предметом. Педагоги регулярно проводят инструктаж по технике безопасности (безопасность во время образовательной деятельности – обращение с ножницами, кисточками, карандашами, пластилином).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Пространство группы организовано в виде хорошо разграниченных центров активности. В некоторые группах продумано соседство центров и их интеграция. В средней и старших группах четко прослеживается 11 центров активности: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двигательной активности;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безопасности;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игры;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 конструирования;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логики и математики;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экспериментирования;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познания и коммуникации;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книжный уголок;</w:t>
      </w:r>
    </w:p>
    <w:p w:rsidR="00ED6C29" w:rsidRPr="008E4FE8" w:rsidRDefault="00ED6C29" w:rsidP="008E4F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театрализации и музицирования;</w:t>
      </w:r>
    </w:p>
    <w:p w:rsidR="00ED6C29" w:rsidRPr="008E4FE8" w:rsidRDefault="008E4FE8" w:rsidP="008E4F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творчества.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Размещение оборудования в подготовительной группе предполагает гибкое зонирование и возможность трансформации среды с учетом стоящих воспитательных и образовательных задач, а также игровых замыслов детей.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ходе проверки были выявлены и недочеты в содержании центров:</w:t>
      </w:r>
    </w:p>
    <w:p w:rsidR="00ED6C29" w:rsidRPr="00ED6C29" w:rsidRDefault="00ED6C29" w:rsidP="00ED6C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 центре театрализаци</w:t>
      </w:r>
      <w:r w:rsidR="008E4FE8">
        <w:rPr>
          <w:rFonts w:ascii="Times New Roman" w:hAnsi="Times New Roman" w:cs="Times New Roman"/>
          <w:color w:val="000000"/>
          <w:sz w:val="28"/>
          <w:szCs w:val="28"/>
        </w:rPr>
        <w:t>и и музицирования во всех группах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музыкальные инструменты, которые рекомендованы ФОП ДО. Также в центре не демонстрируется разнообразие видов театра;</w:t>
      </w:r>
    </w:p>
    <w:p w:rsidR="008E4FE8" w:rsidRDefault="00ED6C29" w:rsidP="00ED6C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 средней группе книжный уголок содержит материалы, которые не</w:t>
      </w:r>
      <w:r w:rsidR="008E4FE8">
        <w:rPr>
          <w:rFonts w:ascii="Times New Roman" w:hAnsi="Times New Roman" w:cs="Times New Roman"/>
          <w:color w:val="000000"/>
          <w:sz w:val="28"/>
          <w:szCs w:val="28"/>
        </w:rPr>
        <w:t> соответствуют данному возрасту;</w:t>
      </w:r>
    </w:p>
    <w:p w:rsidR="008E4FE8" w:rsidRDefault="008E4FE8" w:rsidP="00ED6C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всех группах отсутствует уголок уединения;</w:t>
      </w:r>
    </w:p>
    <w:p w:rsidR="00ED6C29" w:rsidRPr="00ED6C29" w:rsidRDefault="008E4FE8" w:rsidP="00ED6C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центре экспериментирования отсутствуют материалы, которые ркомендованы ФОП ДО.</w:t>
      </w:r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РППС спроектирована в соответствии с требованиями ФГОС ДО и ФОП ДО. Предметно-развивающая среда групп максимально приближена к интересам и потребностям каждого дошкольника.</w:t>
      </w:r>
    </w:p>
    <w:p w:rsidR="00ED6C29" w:rsidRPr="00ED6C29" w:rsidRDefault="00ED6C29" w:rsidP="00E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вывод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целом РППС групп соответствует требованиям ФГОС, ФОП и ФАОП ДО и может использоваться для реализации федеральных образовательных программ. </w:t>
      </w:r>
    </w:p>
    <w:p w:rsidR="00ED6C29" w:rsidRPr="00ED6C29" w:rsidRDefault="00ED6C29" w:rsidP="00E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 результатам проведения мониторинга были приняты следующие решения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1. Педагогам принять в работу Методические рекомендации по формированию инфраструктуры детского сада.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Ответственный:</w:t>
      </w:r>
      <w:r w:rsidR="00AE4407">
        <w:rPr>
          <w:rFonts w:ascii="Times New Roman" w:hAnsi="Times New Roman" w:cs="Times New Roman"/>
          <w:color w:val="000000"/>
          <w:sz w:val="28"/>
          <w:szCs w:val="28"/>
        </w:rPr>
        <w:t> Методист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8E4FE8">
        <w:rPr>
          <w:rFonts w:ascii="Times New Roman" w:hAnsi="Times New Roman" w:cs="Times New Roman"/>
          <w:color w:val="000000"/>
          <w:sz w:val="28"/>
          <w:szCs w:val="28"/>
        </w:rPr>
        <w:t> декабрь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2023 года.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2. 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Педагогам возрастных групп предоставить заведующему  список с наименованиями необходимого оборудования и материалов согласно рекомендациям Минпросвещения.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Ответственные: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педагоги возрастных групп.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8E4FE8">
        <w:rPr>
          <w:rFonts w:ascii="Times New Roman" w:hAnsi="Times New Roman" w:cs="Times New Roman"/>
          <w:color w:val="000000"/>
          <w:sz w:val="28"/>
          <w:szCs w:val="28"/>
        </w:rPr>
        <w:t xml:space="preserve"> 28.02.2024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4. Все замечания, которые были выявлены в ходе оценки РППС, исправить.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Ответственные:</w:t>
      </w:r>
      <w:r w:rsidR="008E4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возрастных групп. 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8E4FE8">
        <w:rPr>
          <w:rFonts w:ascii="Times New Roman" w:hAnsi="Times New Roman" w:cs="Times New Roman"/>
          <w:color w:val="000000"/>
          <w:sz w:val="28"/>
          <w:szCs w:val="28"/>
        </w:rPr>
        <w:t>28.02.2024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5. Провести повторный мониторинг по результатам реализации корректирующих действий во всех возрастных группах.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Ответственный: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8E4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4FE8">
        <w:rPr>
          <w:rFonts w:ascii="Times New Roman" w:hAnsi="Times New Roman" w:cs="Times New Roman"/>
          <w:color w:val="000000"/>
          <w:sz w:val="28"/>
          <w:szCs w:val="28"/>
        </w:rPr>
        <w:t>февраль 2024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 года.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AE4407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Методист:______________ А.Т.Торшхоева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7"/>
      </w:tblGrid>
      <w:tr w:rsidR="00ED6C29" w:rsidRPr="00ED6C29" w:rsidTr="008B05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C29" w:rsidRPr="00ED6C29" w:rsidRDefault="00ED6C29" w:rsidP="008B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AE4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составления справки: 22.12.2023</w:t>
            </w:r>
          </w:p>
        </w:tc>
      </w:tr>
    </w:tbl>
    <w:p w:rsidR="00AB380C" w:rsidRDefault="00AB380C"/>
    <w:sectPr w:rsidR="00A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A3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00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22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37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04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52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04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1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29"/>
    <w:rsid w:val="00370256"/>
    <w:rsid w:val="00861ED8"/>
    <w:rsid w:val="008E4FE8"/>
    <w:rsid w:val="009B1BA4"/>
    <w:rsid w:val="00AB380C"/>
    <w:rsid w:val="00AE4407"/>
    <w:rsid w:val="00CD78C7"/>
    <w:rsid w:val="00EC4308"/>
    <w:rsid w:val="00E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CAA1-5CAF-49AC-8D69-463A891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43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C4308"/>
  </w:style>
  <w:style w:type="paragraph" w:styleId="a5">
    <w:name w:val="Balloon Text"/>
    <w:basedOn w:val="a"/>
    <w:link w:val="a6"/>
    <w:uiPriority w:val="99"/>
    <w:semiHidden/>
    <w:unhideWhenUsed/>
    <w:rsid w:val="0086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Комп3</cp:lastModifiedBy>
  <cp:revision>3</cp:revision>
  <cp:lastPrinted>2023-12-07T08:28:00Z</cp:lastPrinted>
  <dcterms:created xsi:type="dcterms:W3CDTF">2023-12-07T08:28:00Z</dcterms:created>
  <dcterms:modified xsi:type="dcterms:W3CDTF">2023-12-07T08:30:00Z</dcterms:modified>
</cp:coreProperties>
</file>